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D2E53E" w14:textId="77777777" w:rsidR="00BF2C3F" w:rsidRDefault="00BF2C3F" w:rsidP="00BF2C3F">
      <w:pPr>
        <w:pStyle w:val="Title"/>
        <w:rPr>
          <w:lang w:val="en-US"/>
        </w:rPr>
      </w:pPr>
      <w:r>
        <w:rPr>
          <w:lang w:val="en-US"/>
        </w:rPr>
        <w:t>Homework – Week 2</w:t>
      </w:r>
    </w:p>
    <w:p w14:paraId="34B121F6" w14:textId="77777777" w:rsidR="00BF2C3F" w:rsidRDefault="00BF2C3F" w:rsidP="00BF2C3F">
      <w:pPr>
        <w:pStyle w:val="Subtitle"/>
        <w:rPr>
          <w:lang w:val="en-US"/>
        </w:rPr>
      </w:pPr>
      <w:r>
        <w:rPr>
          <w:lang w:val="en-US"/>
        </w:rPr>
        <w:t>Name: Gautam Ajey Khanapuri</w:t>
      </w:r>
      <w:r>
        <w:rPr>
          <w:lang w:val="en-US"/>
        </w:rPr>
        <w:br/>
        <w:t xml:space="preserve">Email: </w:t>
      </w:r>
      <w:hyperlink r:id="rId5" w:history="1">
        <w:r w:rsidRPr="003F42CB">
          <w:rPr>
            <w:rStyle w:val="Hyperlink"/>
            <w:lang w:val="en-US"/>
          </w:rPr>
          <w:t>khanapuri.g@northeastern.edu</w:t>
        </w:r>
      </w:hyperlink>
    </w:p>
    <w:p w14:paraId="0A70BB2E" w14:textId="77777777" w:rsidR="00BF2C3F" w:rsidRDefault="00BF2C3F" w:rsidP="00BF2C3F">
      <w:pPr>
        <w:rPr>
          <w:lang w:val="en-US"/>
        </w:rPr>
      </w:pPr>
    </w:p>
    <w:p w14:paraId="21C97AE7" w14:textId="77777777" w:rsidR="00BF2C3F" w:rsidRDefault="00BF2C3F" w:rsidP="00BF2C3F">
      <w:pPr>
        <w:pStyle w:val="Heading2"/>
        <w:rPr>
          <w:lang w:val="en-US"/>
        </w:rPr>
      </w:pPr>
      <w:r>
        <w:rPr>
          <w:lang w:val="en-US"/>
        </w:rPr>
        <w:t>Question 1</w:t>
      </w:r>
    </w:p>
    <w:p w14:paraId="53DFEC36" w14:textId="0FC7FAAE" w:rsidR="0057213A" w:rsidRDefault="00C816CC">
      <w:r>
        <w:t xml:space="preserve">We need to use CIE-Luv </w:t>
      </w:r>
      <w:proofErr w:type="spellStart"/>
      <w:r w:rsidR="003E0334">
        <w:t>color</w:t>
      </w:r>
      <w:proofErr w:type="spellEnd"/>
      <w:r w:rsidR="003E0334">
        <w:t xml:space="preserve"> space whenever we need to mimic human perception of colour.</w:t>
      </w:r>
      <w:r w:rsidR="00CA3D4F">
        <w:t xml:space="preserve"> The Luv </w:t>
      </w:r>
      <w:proofErr w:type="spellStart"/>
      <w:r w:rsidR="00CA3D4F">
        <w:t>color</w:t>
      </w:r>
      <w:proofErr w:type="spellEnd"/>
      <w:r w:rsidR="00CA3D4F">
        <w:t xml:space="preserve"> space is useful when</w:t>
      </w:r>
      <w:r w:rsidR="00664962">
        <w:t xml:space="preserve"> </w:t>
      </w:r>
      <w:r w:rsidR="008325C5">
        <w:t xml:space="preserve">we </w:t>
      </w:r>
      <w:r w:rsidR="00076F2A">
        <w:t>are discussing</w:t>
      </w:r>
      <w:r w:rsidR="00664962">
        <w:t xml:space="preserve"> generated light</w:t>
      </w:r>
      <w:r w:rsidR="00076F2A">
        <w:t xml:space="preserve">, for example from a monitor. The Luv </w:t>
      </w:r>
      <w:proofErr w:type="spellStart"/>
      <w:r w:rsidR="00076F2A">
        <w:t>color</w:t>
      </w:r>
      <w:proofErr w:type="spellEnd"/>
      <w:r w:rsidR="00076F2A">
        <w:t xml:space="preserve"> space </w:t>
      </w:r>
      <w:r w:rsidR="001217BF">
        <w:t xml:space="preserve">is used to </w:t>
      </w:r>
      <w:r w:rsidR="0072441C">
        <w:t>decide on the colour being generated a monitor screen to best match</w:t>
      </w:r>
      <w:r w:rsidR="00CD1A0E">
        <w:t xml:space="preserve"> a human perceived notion of a certain object (say, a rose).</w:t>
      </w:r>
    </w:p>
    <w:p w14:paraId="481C5F43" w14:textId="77777777" w:rsidR="00CD1A0E" w:rsidRDefault="00CD1A0E"/>
    <w:p w14:paraId="4BEAC742" w14:textId="57EAF116" w:rsidR="00CD1A0E" w:rsidRDefault="00CD1A0E" w:rsidP="00CD1A0E">
      <w:pPr>
        <w:pStyle w:val="Heading2"/>
      </w:pPr>
      <w:r>
        <w:t>Question 2</w:t>
      </w:r>
    </w:p>
    <w:p w14:paraId="21F78F84" w14:textId="13E9D44B" w:rsidR="00CD1A0E" w:rsidRDefault="00511762" w:rsidP="00CD1A0E">
      <w:r>
        <w:t xml:space="preserve">The UV representation of signals are actually </w:t>
      </w:r>
      <w:r w:rsidR="0033489B">
        <w:t xml:space="preserve">colour difference signals. In other words, the U and V signals </w:t>
      </w:r>
      <w:r w:rsidR="00184180">
        <w:t>tell the TV to shift the colour of a certain spot without altering its brightness</w:t>
      </w:r>
      <w:r w:rsidR="00F80388">
        <w:t xml:space="preserve">. The UV signals tell the monitor to make one colour </w:t>
      </w:r>
      <w:r w:rsidR="000D2A19">
        <w:t>brighter at the cost of another and by how much it should be shifted</w:t>
      </w:r>
      <w:r w:rsidR="00A73121">
        <w:t xml:space="preserve">. The higher the values of U or V are the more saturated </w:t>
      </w:r>
      <w:r w:rsidR="00926BE3">
        <w:t>(colourful) a spot gets.</w:t>
      </w:r>
      <w:r w:rsidR="003C183B">
        <w:t xml:space="preserve"> The closer U and V values get to zero, the lesser it shifts </w:t>
      </w:r>
      <w:r w:rsidR="002B3890">
        <w:t>the colour meaning the red, green and blue lights will be equally bright</w:t>
      </w:r>
      <w:r w:rsidR="00BE050C">
        <w:t xml:space="preserve"> producing a greyer spot.</w:t>
      </w:r>
    </w:p>
    <w:p w14:paraId="61EE75F6" w14:textId="18BD9279" w:rsidR="001178AD" w:rsidRDefault="001178AD" w:rsidP="00CD1A0E">
      <w:r>
        <w:t>This is the benefit of using colour difference signals.</w:t>
      </w:r>
      <w:r w:rsidR="00D24368">
        <w:t xml:space="preserve"> Instead of telling how much red is there, it tells how much more red is there as compared to</w:t>
      </w:r>
      <w:r w:rsidR="007C07AA">
        <w:t xml:space="preserve"> green and blue. So basically, if U and V components were absent, the resultant would simply be a </w:t>
      </w:r>
      <w:r w:rsidR="004C4B57">
        <w:t>greyscale image.</w:t>
      </w:r>
    </w:p>
    <w:p w14:paraId="38B83148" w14:textId="77777777" w:rsidR="0078468B" w:rsidRDefault="004C4B57" w:rsidP="00CD1A0E">
      <w:r>
        <w:t xml:space="preserve">If the regular RGB channel were to be used </w:t>
      </w:r>
      <w:r w:rsidR="0060783C">
        <w:t>, these would have to be used even for grey scale images.</w:t>
      </w:r>
      <w:r w:rsidR="00B832D2">
        <w:t xml:space="preserve"> This was crucial because TVs originally only supported the Y (luma or lumi</w:t>
      </w:r>
      <w:r w:rsidR="00753F12">
        <w:t>nance)</w:t>
      </w:r>
      <w:r w:rsidR="00587C39">
        <w:t>. So</w:t>
      </w:r>
      <w:r w:rsidR="0043492A">
        <w:t xml:space="preserve"> the new system for colour TVs needed to be backward compatible</w:t>
      </w:r>
      <w:r w:rsidR="00A42E43">
        <w:t xml:space="preserve"> with all the existing TVs. And the new colour TVs could either use all three signals or </w:t>
      </w:r>
      <w:r w:rsidR="002868B8">
        <w:t>only display B/W images.</w:t>
      </w:r>
    </w:p>
    <w:p w14:paraId="367E1C77" w14:textId="77777777" w:rsidR="0092522E" w:rsidRDefault="0078468B" w:rsidP="00CD1A0E">
      <w:r>
        <w:t xml:space="preserve">So U = B </w:t>
      </w:r>
      <w:r w:rsidR="003B0BC3">
        <w:t>–</w:t>
      </w:r>
      <w:r>
        <w:t xml:space="preserve"> Y</w:t>
      </w:r>
      <w:r w:rsidR="003B0BC3">
        <w:br/>
        <w:t>Y = R + G</w:t>
      </w:r>
      <w:r w:rsidR="003B0BC3">
        <w:br/>
        <w:t>U tells us how much more of Blue should be there than Red and Green.</w:t>
      </w:r>
      <w:r w:rsidR="00532A0E">
        <w:br/>
        <w:t>V = R – Cyan</w:t>
      </w:r>
      <w:r w:rsidR="00532A0E">
        <w:br/>
        <w:t>Cyan = G + B</w:t>
      </w:r>
      <w:r w:rsidR="00532A0E">
        <w:br/>
        <w:t>V tells us how much more of Red should be there as compared to Green and Blue.</w:t>
      </w:r>
    </w:p>
    <w:p w14:paraId="208A50F6" w14:textId="77777777" w:rsidR="006C136E" w:rsidRDefault="0092522E" w:rsidP="0092522E">
      <w:pPr>
        <w:pStyle w:val="Heading2"/>
      </w:pPr>
      <w:r>
        <w:lastRenderedPageBreak/>
        <w:t>Question 3</w:t>
      </w:r>
    </w:p>
    <w:p w14:paraId="726C793E" w14:textId="77777777" w:rsidR="00AB650C" w:rsidRDefault="006C136E" w:rsidP="006C136E">
      <w:r>
        <w:t xml:space="preserve">Yes there is a connection between </w:t>
      </w:r>
      <w:r w:rsidR="00FB1649">
        <w:t>the human visual definition and the definition of UV. As mentioned in the previous question, U and V represent difference in colour signal rather than</w:t>
      </w:r>
      <w:r w:rsidR="00AB650C">
        <w:t xml:space="preserve"> values of colours itself.</w:t>
      </w:r>
    </w:p>
    <w:p w14:paraId="4E15CADB" w14:textId="77777777" w:rsidR="00834E82" w:rsidRDefault="00AB650C" w:rsidP="006C136E">
      <w:r>
        <w:t xml:space="preserve">The human eye has fairly </w:t>
      </w:r>
      <w:r w:rsidR="005D6D5B">
        <w:t>little spatial sensitivity to colour as compared to luminance</w:t>
      </w:r>
      <w:r w:rsidR="003B1CBA">
        <w:t xml:space="preserve">. The accuracy has a far greater  impact </w:t>
      </w:r>
      <w:r w:rsidR="00DF1FDB">
        <w:t>on the quality of the image as compared to the other two channels.</w:t>
      </w:r>
      <w:r w:rsidR="00EC0D94">
        <w:t xml:space="preserve"> Most human perception </w:t>
      </w:r>
      <w:r w:rsidR="009744E9">
        <w:t>relevant image information is actually reconstructed from luminance</w:t>
      </w:r>
      <w:r w:rsidR="00E17792">
        <w:t>, which is black and white images are just as understandable as colour images.</w:t>
      </w:r>
      <w:r w:rsidR="002003BC">
        <w:br/>
        <w:t xml:space="preserve">Moreover, human eyes don’t perceive colour as a sum of three numbers. It rather sees colours as </w:t>
      </w:r>
      <w:r w:rsidR="004C37C3">
        <w:t xml:space="preserve">lighter or darker shades of colours. Therefore expressing colours as a difference separate from the luminance </w:t>
      </w:r>
      <w:r w:rsidR="009D24E4">
        <w:t>not only makes it easier for broadcast and storage(through compression of chroma channels) but also has a bigger gamut of colours</w:t>
      </w:r>
      <w:r w:rsidR="00834E82">
        <w:t>.</w:t>
      </w:r>
    </w:p>
    <w:p w14:paraId="5F60DC0F" w14:textId="77777777" w:rsidR="00834E82" w:rsidRDefault="00834E82" w:rsidP="006C136E"/>
    <w:p w14:paraId="3B822E09" w14:textId="77777777" w:rsidR="00DA5327" w:rsidRDefault="00834E82" w:rsidP="00DA5327">
      <w:pPr>
        <w:pStyle w:val="Heading2"/>
      </w:pPr>
      <w:r>
        <w:t>Question</w:t>
      </w:r>
      <w:r w:rsidR="00DA5327">
        <w:t xml:space="preserve"> 4</w:t>
      </w:r>
    </w:p>
    <w:p w14:paraId="0310EE01" w14:textId="3F66D477" w:rsidR="00C00A70" w:rsidRDefault="00823489" w:rsidP="00DA5327">
      <w:pPr>
        <w:rPr>
          <w:b/>
          <w:bCs/>
        </w:rPr>
      </w:pPr>
      <w:r>
        <w:t xml:space="preserve">A CNN uses 2D or 3D (in case of </w:t>
      </w:r>
      <w:r w:rsidR="00832E56">
        <w:t>multi-channel input image)</w:t>
      </w:r>
      <w:r w:rsidR="00753F12">
        <w:t xml:space="preserve"> </w:t>
      </w:r>
      <w:r w:rsidR="004F6821">
        <w:t xml:space="preserve">matrices as filters to learn features of the image. </w:t>
      </w:r>
      <w:r w:rsidR="00F93958">
        <w:br/>
        <w:t>The individual numbers inside the filters are what act as weights and these are the learnable parameters.</w:t>
      </w:r>
      <w:r w:rsidR="00C00A70">
        <w:br/>
        <w:t>Multiple filters are used to learn different features of an image</w:t>
      </w:r>
      <w:r w:rsidR="00037894">
        <w:t xml:space="preserve">. </w:t>
      </w:r>
      <w:r w:rsidR="00037894">
        <w:br/>
        <w:t xml:space="preserve">So based on this knowledge we require 16 filters of size 5 by 5 for an input image </w:t>
      </w:r>
      <w:r w:rsidR="007C4A59">
        <w:t>with 3 channels. So the total number of learnable parameters are:</w:t>
      </w:r>
      <w:r w:rsidR="007C4A59">
        <w:br/>
        <w:t xml:space="preserve">number of weights = 3 x 5 x </w:t>
      </w:r>
      <w:r w:rsidR="00ED16A8">
        <w:t>5 x 16</w:t>
      </w:r>
      <w:r w:rsidR="008E43B6">
        <w:t xml:space="preserve"> = </w:t>
      </w:r>
      <w:r w:rsidR="008E43B6" w:rsidRPr="00EC4C3F">
        <w:rPr>
          <w:b/>
          <w:bCs/>
        </w:rPr>
        <w:t>1200</w:t>
      </w:r>
    </w:p>
    <w:p w14:paraId="4CBA5C69" w14:textId="77777777" w:rsidR="00C24904" w:rsidRDefault="00C24904" w:rsidP="00DA5327">
      <w:pPr>
        <w:rPr>
          <w:b/>
          <w:bCs/>
        </w:rPr>
      </w:pPr>
    </w:p>
    <w:p w14:paraId="2E498BAE" w14:textId="0FFC3952" w:rsidR="00C24904" w:rsidRDefault="00C24904" w:rsidP="00C24904">
      <w:pPr>
        <w:pStyle w:val="Heading2"/>
      </w:pPr>
      <w:r>
        <w:t>Question 5</w:t>
      </w:r>
    </w:p>
    <w:p w14:paraId="75F5C86B" w14:textId="3FF3F8BF" w:rsidR="00C24904" w:rsidRDefault="00FF3D57" w:rsidP="00C24904">
      <w:r>
        <w:t>The same logic as the previous question applies except this time there are 16 input channels instead of 3</w:t>
      </w:r>
      <w:r w:rsidR="0002499D">
        <w:t xml:space="preserve"> and the 2D size of each </w:t>
      </w:r>
      <w:r w:rsidR="00BF0E6A">
        <w:t xml:space="preserve">filter </w:t>
      </w:r>
      <w:r w:rsidR="0002499D">
        <w:t>would be</w:t>
      </w:r>
      <w:r w:rsidR="00955A4B">
        <w:t xml:space="preserve"> </w:t>
      </w:r>
      <w:r w:rsidR="00BF0E6A">
        <w:t>3 by 3. So the total number of learnable param</w:t>
      </w:r>
      <w:r w:rsidR="00922F93">
        <w:t>eters between second and third layer would be given by</w:t>
      </w:r>
      <w:r w:rsidR="00F02ED4">
        <w:t>:</w:t>
      </w:r>
    </w:p>
    <w:p w14:paraId="7DA29129" w14:textId="4738AB6A" w:rsidR="00F02ED4" w:rsidRDefault="00F02ED4" w:rsidP="00C24904">
      <w:pPr>
        <w:rPr>
          <w:b/>
          <w:bCs/>
        </w:rPr>
      </w:pPr>
      <w:r>
        <w:t xml:space="preserve">Number of weights = 16 x 3 x 3 x 32 = </w:t>
      </w:r>
      <w:r w:rsidR="00B266C7" w:rsidRPr="00B266C7">
        <w:rPr>
          <w:b/>
          <w:bCs/>
        </w:rPr>
        <w:t>4608</w:t>
      </w:r>
    </w:p>
    <w:p w14:paraId="3FF160B1" w14:textId="77777777" w:rsidR="00B816AC" w:rsidRDefault="00B816AC" w:rsidP="00C24904">
      <w:pPr>
        <w:rPr>
          <w:b/>
          <w:bCs/>
        </w:rPr>
      </w:pPr>
    </w:p>
    <w:p w14:paraId="57526A47" w14:textId="2E0D68B7" w:rsidR="00B816AC" w:rsidRDefault="00B816AC" w:rsidP="00B816AC">
      <w:pPr>
        <w:pStyle w:val="Heading2"/>
      </w:pPr>
      <w:r>
        <w:t>Question 6</w:t>
      </w:r>
    </w:p>
    <w:p w14:paraId="15E979F1" w14:textId="4B537E42" w:rsidR="00B816AC" w:rsidRDefault="00EC6509" w:rsidP="00EC6509">
      <w:pPr>
        <w:pStyle w:val="ListParagraph"/>
        <w:numPr>
          <w:ilvl w:val="0"/>
          <w:numId w:val="1"/>
        </w:numPr>
      </w:pPr>
      <w:r>
        <w:t xml:space="preserve">Dimensions of a histogram: </w:t>
      </w:r>
      <w:r w:rsidR="00024267">
        <w:t>1D, 2D or 3D histogram.</w:t>
      </w:r>
    </w:p>
    <w:p w14:paraId="1B7E4CB5" w14:textId="7B2826EC" w:rsidR="00024267" w:rsidRDefault="00024267" w:rsidP="00EC6509">
      <w:pPr>
        <w:pStyle w:val="ListParagraph"/>
        <w:numPr>
          <w:ilvl w:val="0"/>
          <w:numId w:val="1"/>
        </w:numPr>
      </w:pPr>
      <w:r>
        <w:t>Chromaticity coordinates</w:t>
      </w:r>
      <w:r w:rsidR="00DA550E">
        <w:t xml:space="preserve"> we wish to use: </w:t>
      </w:r>
      <w:proofErr w:type="spellStart"/>
      <w:r w:rsidR="00DA550E">
        <w:t>rg</w:t>
      </w:r>
      <w:proofErr w:type="spellEnd"/>
      <w:r w:rsidR="00DA550E">
        <w:t xml:space="preserve">, </w:t>
      </w:r>
      <w:proofErr w:type="spellStart"/>
      <w:r w:rsidR="00DA550E">
        <w:t>xy</w:t>
      </w:r>
      <w:proofErr w:type="spellEnd"/>
      <w:r w:rsidR="00DA550E">
        <w:t>, UV, HS</w:t>
      </w:r>
    </w:p>
    <w:p w14:paraId="59443205" w14:textId="5A64273A" w:rsidR="00DA550E" w:rsidRDefault="00E11F34" w:rsidP="00EC6509">
      <w:pPr>
        <w:pStyle w:val="ListParagraph"/>
        <w:numPr>
          <w:ilvl w:val="0"/>
          <w:numId w:val="1"/>
        </w:numPr>
      </w:pPr>
      <w:r>
        <w:t>Number of bins: How many levels are dividing the colours into?</w:t>
      </w:r>
    </w:p>
    <w:p w14:paraId="2B33AC0B" w14:textId="2AC67601" w:rsidR="00E11F34" w:rsidRDefault="000836B6" w:rsidP="00EC6509">
      <w:pPr>
        <w:pStyle w:val="ListParagraph"/>
        <w:numPr>
          <w:ilvl w:val="0"/>
          <w:numId w:val="1"/>
        </w:numPr>
      </w:pPr>
      <w:r>
        <w:lastRenderedPageBreak/>
        <w:t>Method to compare histograms: sum-squared distance or intersection distance?</w:t>
      </w:r>
    </w:p>
    <w:p w14:paraId="5513C3F7" w14:textId="1FA67621" w:rsidR="00280CFE" w:rsidRDefault="00280CFE" w:rsidP="00EC6509">
      <w:pPr>
        <w:pStyle w:val="ListParagraph"/>
        <w:numPr>
          <w:ilvl w:val="0"/>
          <w:numId w:val="1"/>
        </w:numPr>
      </w:pPr>
      <w:r>
        <w:t xml:space="preserve">Histograms for regions: </w:t>
      </w:r>
      <w:r w:rsidR="00F7539C">
        <w:t xml:space="preserve">single histogram for entire image, separate histogram for focus and background, </w:t>
      </w:r>
      <w:r w:rsidR="0094712F">
        <w:t>separate histogram for top and bottom half of image, etc</w:t>
      </w:r>
    </w:p>
    <w:p w14:paraId="5B03B94D" w14:textId="77777777" w:rsidR="0094712F" w:rsidRDefault="0094712F" w:rsidP="0094712F"/>
    <w:p w14:paraId="7B6C68A4" w14:textId="5A7790F7" w:rsidR="009857EE" w:rsidRDefault="0094712F" w:rsidP="009857EE">
      <w:pPr>
        <w:pStyle w:val="Heading2"/>
      </w:pPr>
      <w:r>
        <w:t>Question 7</w:t>
      </w:r>
    </w:p>
    <w:p w14:paraId="4EEA4EB6" w14:textId="77777777" w:rsidR="009857EE" w:rsidRDefault="009857EE" w:rsidP="009857EE">
      <w:pPr>
        <w:keepNext/>
      </w:pPr>
      <w:r>
        <w:rPr>
          <w:noProof/>
        </w:rPr>
        <w:drawing>
          <wp:inline distT="0" distB="0" distL="0" distR="0" wp14:anchorId="0786B2D9" wp14:editId="20501E85">
            <wp:extent cx="5731510" cy="5731510"/>
            <wp:effectExtent l="0" t="0" r="0" b="0"/>
            <wp:docPr id="14045901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90156" name="Picture 140459015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8159" w14:textId="55A84AA3" w:rsidR="009857EE" w:rsidRDefault="009857EE" w:rsidP="009857EE">
      <w:pPr>
        <w:pStyle w:val="Caption"/>
      </w:pPr>
      <w:r>
        <w:t xml:space="preserve">Figure </w:t>
      </w:r>
      <w:fldSimple w:instr=" SEQ Figure \* ARABIC ">
        <w:r w:rsidR="00F313CA">
          <w:rPr>
            <w:noProof/>
          </w:rPr>
          <w:t>1</w:t>
        </w:r>
      </w:fldSimple>
      <w:r>
        <w:t>: Image 1 - TIFF</w:t>
      </w:r>
    </w:p>
    <w:p w14:paraId="23B52D71" w14:textId="77777777" w:rsidR="009857EE" w:rsidRDefault="009857EE" w:rsidP="009857EE">
      <w:pPr>
        <w:keepNext/>
      </w:pPr>
      <w:r>
        <w:rPr>
          <w:noProof/>
        </w:rPr>
        <w:lastRenderedPageBreak/>
        <w:drawing>
          <wp:inline distT="0" distB="0" distL="0" distR="0" wp14:anchorId="60BE6AA7" wp14:editId="3521ABE0">
            <wp:extent cx="4500563" cy="4500563"/>
            <wp:effectExtent l="0" t="0" r="0" b="0"/>
            <wp:docPr id="1665695812" name="Picture 6" descr="A blue and black background with a black and red tri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95812" name="Picture 6" descr="A blue and black background with a black and red triangle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790" cy="452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0710" w14:textId="21CCD06F" w:rsidR="009857EE" w:rsidRDefault="009857EE" w:rsidP="009857EE">
      <w:pPr>
        <w:pStyle w:val="Caption"/>
      </w:pPr>
      <w:r>
        <w:t xml:space="preserve">Figure </w:t>
      </w:r>
      <w:fldSimple w:instr=" SEQ Figure \* ARABIC ">
        <w:r w:rsidR="00F313CA">
          <w:rPr>
            <w:noProof/>
          </w:rPr>
          <w:t>2</w:t>
        </w:r>
      </w:fldSimple>
      <w:r>
        <w:t>: Image 1 - HISTOGRAM</w:t>
      </w:r>
    </w:p>
    <w:p w14:paraId="4523C6DA" w14:textId="77777777" w:rsidR="009857EE" w:rsidRDefault="009857EE" w:rsidP="009857EE">
      <w:pPr>
        <w:keepNext/>
      </w:pPr>
      <w:r>
        <w:rPr>
          <w:noProof/>
        </w:rPr>
        <w:lastRenderedPageBreak/>
        <w:drawing>
          <wp:inline distT="0" distB="0" distL="0" distR="0" wp14:anchorId="2F54D668" wp14:editId="5B139FEF">
            <wp:extent cx="4500245" cy="4500245"/>
            <wp:effectExtent l="0" t="0" r="0" b="0"/>
            <wp:docPr id="354980912" name="Picture 8" descr="A blue and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80912" name="Picture 8" descr="A blue and black background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655" cy="45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71EA" w14:textId="47F9F27C" w:rsidR="009857EE" w:rsidRDefault="009857EE" w:rsidP="009857EE">
      <w:pPr>
        <w:pStyle w:val="Caption"/>
      </w:pPr>
      <w:r>
        <w:t xml:space="preserve">Figure </w:t>
      </w:r>
      <w:fldSimple w:instr=" SEQ Figure \* ARABIC ">
        <w:r w:rsidR="00F313CA">
          <w:rPr>
            <w:noProof/>
          </w:rPr>
          <w:t>3</w:t>
        </w:r>
      </w:fldSimple>
      <w:r>
        <w:t>: Image 2 - Histogram</w:t>
      </w:r>
    </w:p>
    <w:p w14:paraId="2D71F3AD" w14:textId="77777777" w:rsidR="009857EE" w:rsidRDefault="009857EE" w:rsidP="009857EE">
      <w:pPr>
        <w:keepNext/>
      </w:pPr>
      <w:r>
        <w:rPr>
          <w:noProof/>
        </w:rPr>
        <w:lastRenderedPageBreak/>
        <w:drawing>
          <wp:inline distT="0" distB="0" distL="0" distR="0" wp14:anchorId="2F2D3E5A" wp14:editId="3E13FFFB">
            <wp:extent cx="5731510" cy="5731510"/>
            <wp:effectExtent l="0" t="0" r="0" b="0"/>
            <wp:docPr id="1451936656" name="Picture 7" descr="A shadow of a person on a str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36656" name="Picture 7" descr="A shadow of a person on a stree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2ACF" w14:textId="5EB1754E" w:rsidR="009857EE" w:rsidRDefault="009857EE" w:rsidP="009857EE">
      <w:pPr>
        <w:pStyle w:val="Caption"/>
      </w:pPr>
      <w:r>
        <w:t xml:space="preserve">Figure </w:t>
      </w:r>
      <w:fldSimple w:instr=" SEQ Figure \* ARABIC ">
        <w:r w:rsidR="00F313CA">
          <w:rPr>
            <w:noProof/>
          </w:rPr>
          <w:t>4</w:t>
        </w:r>
      </w:fldSimple>
      <w:r>
        <w:t>: Image 2 – TIFF</w:t>
      </w:r>
    </w:p>
    <w:p w14:paraId="56C00212" w14:textId="77777777" w:rsidR="009857EE" w:rsidRDefault="009857EE" w:rsidP="009857EE"/>
    <w:p w14:paraId="76EEB148" w14:textId="77777777" w:rsidR="009857EE" w:rsidRPr="009857EE" w:rsidRDefault="009857EE" w:rsidP="009857EE"/>
    <w:sectPr w:rsidR="009857EE" w:rsidRPr="009857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A879A7"/>
    <w:multiLevelType w:val="hybridMultilevel"/>
    <w:tmpl w:val="C936BB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81993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23B"/>
    <w:rsid w:val="00024267"/>
    <w:rsid w:val="0002499D"/>
    <w:rsid w:val="00037894"/>
    <w:rsid w:val="00076F2A"/>
    <w:rsid w:val="000836B6"/>
    <w:rsid w:val="000D2A19"/>
    <w:rsid w:val="001178AD"/>
    <w:rsid w:val="001217BF"/>
    <w:rsid w:val="00184180"/>
    <w:rsid w:val="001B14D2"/>
    <w:rsid w:val="002003BC"/>
    <w:rsid w:val="00280CFE"/>
    <w:rsid w:val="002868B8"/>
    <w:rsid w:val="002B3890"/>
    <w:rsid w:val="0033489B"/>
    <w:rsid w:val="00340A39"/>
    <w:rsid w:val="003B0BC3"/>
    <w:rsid w:val="003B1CBA"/>
    <w:rsid w:val="003C183B"/>
    <w:rsid w:val="003E0334"/>
    <w:rsid w:val="0042223B"/>
    <w:rsid w:val="0043492A"/>
    <w:rsid w:val="004513E2"/>
    <w:rsid w:val="00486039"/>
    <w:rsid w:val="004C37C3"/>
    <w:rsid w:val="004C4B57"/>
    <w:rsid w:val="004F6821"/>
    <w:rsid w:val="00511762"/>
    <w:rsid w:val="00532A0E"/>
    <w:rsid w:val="0057213A"/>
    <w:rsid w:val="00577C3B"/>
    <w:rsid w:val="00580E4A"/>
    <w:rsid w:val="00587C39"/>
    <w:rsid w:val="005D6D5B"/>
    <w:rsid w:val="0060783C"/>
    <w:rsid w:val="00664962"/>
    <w:rsid w:val="006C136E"/>
    <w:rsid w:val="0072441C"/>
    <w:rsid w:val="00753F12"/>
    <w:rsid w:val="0078468B"/>
    <w:rsid w:val="007C07AA"/>
    <w:rsid w:val="007C4A59"/>
    <w:rsid w:val="00823489"/>
    <w:rsid w:val="008325C5"/>
    <w:rsid w:val="00832E56"/>
    <w:rsid w:val="00834E82"/>
    <w:rsid w:val="008E43B6"/>
    <w:rsid w:val="00922F93"/>
    <w:rsid w:val="0092522E"/>
    <w:rsid w:val="00926BE3"/>
    <w:rsid w:val="0094712F"/>
    <w:rsid w:val="00955A4B"/>
    <w:rsid w:val="009744E9"/>
    <w:rsid w:val="009857EE"/>
    <w:rsid w:val="009D24E4"/>
    <w:rsid w:val="00A42E43"/>
    <w:rsid w:val="00A73121"/>
    <w:rsid w:val="00A82E8C"/>
    <w:rsid w:val="00AB650C"/>
    <w:rsid w:val="00B266C7"/>
    <w:rsid w:val="00B57166"/>
    <w:rsid w:val="00B816AC"/>
    <w:rsid w:val="00B832D2"/>
    <w:rsid w:val="00BE050C"/>
    <w:rsid w:val="00BF0E6A"/>
    <w:rsid w:val="00BF2C3F"/>
    <w:rsid w:val="00C00A70"/>
    <w:rsid w:val="00C24904"/>
    <w:rsid w:val="00C24CC3"/>
    <w:rsid w:val="00C45FE4"/>
    <w:rsid w:val="00C816CC"/>
    <w:rsid w:val="00CA3D4F"/>
    <w:rsid w:val="00CD1A0E"/>
    <w:rsid w:val="00D24368"/>
    <w:rsid w:val="00D24C85"/>
    <w:rsid w:val="00D41807"/>
    <w:rsid w:val="00DA5327"/>
    <w:rsid w:val="00DA550E"/>
    <w:rsid w:val="00DF1FDB"/>
    <w:rsid w:val="00E11F34"/>
    <w:rsid w:val="00E17792"/>
    <w:rsid w:val="00EC0D94"/>
    <w:rsid w:val="00EC4C3F"/>
    <w:rsid w:val="00EC6509"/>
    <w:rsid w:val="00ED16A8"/>
    <w:rsid w:val="00F02ED4"/>
    <w:rsid w:val="00F313CA"/>
    <w:rsid w:val="00F7539C"/>
    <w:rsid w:val="00F80388"/>
    <w:rsid w:val="00F93958"/>
    <w:rsid w:val="00FB1649"/>
    <w:rsid w:val="00FF3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5BED4"/>
  <w15:chartTrackingRefBased/>
  <w15:docId w15:val="{908EB501-053B-C34D-A69D-47E357822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2C3F"/>
  </w:style>
  <w:style w:type="paragraph" w:styleId="Heading1">
    <w:name w:val="heading 1"/>
    <w:basedOn w:val="Normal"/>
    <w:next w:val="Normal"/>
    <w:link w:val="Heading1Char"/>
    <w:uiPriority w:val="9"/>
    <w:qFormat/>
    <w:rsid w:val="004222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2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22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22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22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22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222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22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22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22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222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22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22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22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22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222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22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22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222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22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22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22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222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22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222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222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22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22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2223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F2C3F"/>
    <w:rPr>
      <w:color w:val="467886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9857EE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hyperlink" Target="mailto:khanapuri.g@northeastern.edu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744</Words>
  <Characters>3338</Characters>
  <Application>Microsoft Office Word</Application>
  <DocSecurity>0</DocSecurity>
  <Lines>82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Gautam Ajey Khanapuri</dc:creator>
  <cp:keywords/>
  <dc:description/>
  <cp:lastModifiedBy>Gautam Ajey Khanapuri</cp:lastModifiedBy>
  <cp:revision>4</cp:revision>
  <cp:lastPrinted>2026-01-28T20:12:00Z</cp:lastPrinted>
  <dcterms:created xsi:type="dcterms:W3CDTF">2026-01-28T20:12:00Z</dcterms:created>
  <dcterms:modified xsi:type="dcterms:W3CDTF">2026-02-03T20:36:00Z</dcterms:modified>
</cp:coreProperties>
</file>